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彩の国さいたまICTアイデアシート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「こんな機能があったら、困っている人が助かるだろうな！」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２．この機能を思いついたきっかけは何ですか。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もうすでに持っているものをもう一つ買ってしまい、無駄な出費が増えてしまったからです。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３．どんな人の助けになりますか。どんな時の助けになりますか。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すでに持っている物は買わなくなるので、無駄な出費を減らすことができたり、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物の量が減るので部屋が片付きます。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４．その機能の特徴はどこですか。何ができますか。具体的に書いてみよう。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部屋でカメラを回すと、物をある程度自動検出してくれて、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部屋の中にあるものがリスト表示されて、もうすでに持っているかどうかを確認したいときは、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買おうとしてるものの写真を撮れば、リストの中から似た写真を持ってきてくれます。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rFonts w:ascii="Arial Unicode MS" w:cs="Arial Unicode MS" w:eastAsia="Arial Unicode MS" w:hAnsi="Arial Unicode MS"/>
          <w:sz w:val="18"/>
          <w:szCs w:val="18"/>
          <w:rtl w:val="0"/>
        </w:rPr>
        <w:t xml:space="preserve">５．そのスマートフォンはどんな形をしていますか。絵を描ける人は絵も書いてみよう。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/>
        <w:drawing>
          <wp:inline distB="114300" distT="114300" distL="114300" distR="114300">
            <wp:extent cx="2446407" cy="304939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6407" cy="30493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443018" cy="305613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3018" cy="3056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        買おうと思った商品の写真を撮ると</w:t>
        <w:tab/>
        <w:tab/>
        <w:t xml:space="preserve">    それに似た写真を出してくれます</w:t>
      </w:r>
      <w:r w:rsidDel="00000000" w:rsidR="00000000" w:rsidRPr="00000000">
        <w:rPr>
          <w:rtl w:val="0"/>
        </w:rPr>
      </w:r>
    </w:p>
    <w:sectPr>
      <w:pgSz w:h="16838" w:w="11906" w:orient="portrait"/>
      <w:pgMar w:bottom="396.85039370078744" w:top="737.0078740157481" w:left="1417.3228346456694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